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A68" w:rsidRDefault="003223DE" w:rsidP="00745BC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8" type="#_x0000_t202" style="position:absolute;margin-left:36pt;margin-top:-62.25pt;width:450.3pt;height:27pt;z-index:251661312">
            <v:textbox style="mso-next-textbox:#_x0000_s1138">
              <w:txbxContent>
                <w:p w:rsidR="00225A68" w:rsidRPr="00BD47CB" w:rsidRDefault="00225A68" w:rsidP="00225A68">
                  <w:pPr>
                    <w:jc w:val="center"/>
                    <w:rPr>
                      <w:b/>
                      <w:bCs/>
                      <w:iCs/>
                      <w:color w:val="5A2120"/>
                      <w:sz w:val="36"/>
                      <w:szCs w:val="36"/>
                    </w:rPr>
                  </w:pPr>
                  <w:r w:rsidRPr="00BD47CB">
                    <w:rPr>
                      <w:b/>
                      <w:bCs/>
                      <w:iCs/>
                      <w:color w:val="5A2120"/>
                      <w:sz w:val="36"/>
                      <w:szCs w:val="36"/>
                    </w:rPr>
                    <w:t>Блок сх</w:t>
                  </w:r>
                  <w:r w:rsidR="001F64C6" w:rsidRPr="00BD47CB">
                    <w:rPr>
                      <w:b/>
                      <w:bCs/>
                      <w:iCs/>
                      <w:color w:val="5A2120"/>
                      <w:sz w:val="36"/>
                      <w:szCs w:val="36"/>
                    </w:rPr>
                    <w:t>ема структуры МБОУ «</w:t>
                  </w:r>
                  <w:proofErr w:type="spellStart"/>
                  <w:r w:rsidR="001F64C6" w:rsidRPr="00BD47CB">
                    <w:rPr>
                      <w:b/>
                      <w:bCs/>
                      <w:iCs/>
                      <w:color w:val="5A2120"/>
                      <w:sz w:val="36"/>
                      <w:szCs w:val="36"/>
                    </w:rPr>
                    <w:t>Антонятская</w:t>
                  </w:r>
                  <w:proofErr w:type="spellEnd"/>
                  <w:r w:rsidR="001F64C6" w:rsidRPr="00BD47CB">
                    <w:rPr>
                      <w:b/>
                      <w:bCs/>
                      <w:iCs/>
                      <w:color w:val="5A2120"/>
                      <w:sz w:val="36"/>
                      <w:szCs w:val="36"/>
                    </w:rPr>
                    <w:t xml:space="preserve"> ООШ»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27.35pt;margin-top:-5.8pt;width:264.85pt;height:35.95pt;z-index:251662336">
            <v:textbox style="mso-next-textbox:#_x0000_s1039">
              <w:txbxContent>
                <w:p w:rsidR="007D133E" w:rsidRPr="00BD47CB" w:rsidRDefault="00225A68" w:rsidP="00745BC2">
                  <w:pPr>
                    <w:jc w:val="center"/>
                    <w:rPr>
                      <w:b/>
                      <w:bCs/>
                      <w:i/>
                      <w:iCs/>
                      <w:color w:val="5A2120"/>
                    </w:rPr>
                  </w:pPr>
                  <w:r w:rsidRPr="00BD47CB">
                    <w:rPr>
                      <w:b/>
                      <w:bCs/>
                      <w:i/>
                      <w:iCs/>
                      <w:color w:val="5A2120"/>
                    </w:rPr>
                    <w:t>Д</w:t>
                  </w:r>
                  <w:r w:rsidR="007D133E" w:rsidRPr="00BD47CB">
                    <w:rPr>
                      <w:b/>
                      <w:bCs/>
                      <w:i/>
                      <w:iCs/>
                      <w:color w:val="5A2120"/>
                    </w:rPr>
                    <w:t>иректор школы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.6pt;margin-top:261.9pt;width:206.1pt;height:75.25pt;z-index:251654144">
            <v:textbox style="mso-next-textbox:#_x0000_s1047">
              <w:txbxContent>
                <w:p w:rsidR="001F64C6" w:rsidRPr="00BD47CB" w:rsidRDefault="001F64C6" w:rsidP="001F64C6">
                  <w:pPr>
                    <w:pStyle w:val="a3"/>
                    <w:ind w:left="142"/>
                    <w:jc w:val="both"/>
                    <w:rPr>
                      <w:sz w:val="22"/>
                      <w:szCs w:val="22"/>
                    </w:rPr>
                  </w:pPr>
                  <w:r w:rsidRPr="00BD47CB">
                    <w:rPr>
                      <w:sz w:val="22"/>
                      <w:szCs w:val="22"/>
                    </w:rPr>
                    <w:t>1)</w:t>
                  </w:r>
                  <w:r w:rsidR="007D133E" w:rsidRPr="00BD47CB">
                    <w:rPr>
                      <w:sz w:val="22"/>
                      <w:szCs w:val="22"/>
                    </w:rPr>
                    <w:t>.</w:t>
                  </w:r>
                  <w:r w:rsidRPr="00BD47CB">
                    <w:rPr>
                      <w:sz w:val="22"/>
                      <w:szCs w:val="22"/>
                    </w:rPr>
                    <w:t xml:space="preserve">МО классных руководителей </w:t>
                  </w:r>
                </w:p>
                <w:p w:rsidR="001F64C6" w:rsidRPr="00BD47CB" w:rsidRDefault="001F64C6" w:rsidP="001F64C6">
                  <w:pPr>
                    <w:pStyle w:val="a3"/>
                    <w:tabs>
                      <w:tab w:val="num" w:pos="142"/>
                    </w:tabs>
                    <w:ind w:left="142"/>
                    <w:jc w:val="both"/>
                    <w:rPr>
                      <w:sz w:val="22"/>
                      <w:szCs w:val="22"/>
                    </w:rPr>
                  </w:pPr>
                  <w:r w:rsidRPr="00BD47CB">
                    <w:rPr>
                      <w:sz w:val="22"/>
                      <w:szCs w:val="22"/>
                    </w:rPr>
                    <w:t xml:space="preserve">2)ПГ по родительскому образованию   </w:t>
                  </w:r>
                </w:p>
                <w:p w:rsidR="001F64C6" w:rsidRPr="00BD47CB" w:rsidRDefault="001F64C6" w:rsidP="001F64C6">
                  <w:pPr>
                    <w:pStyle w:val="a3"/>
                    <w:tabs>
                      <w:tab w:val="num" w:pos="567"/>
                      <w:tab w:val="num" w:pos="1440"/>
                    </w:tabs>
                    <w:ind w:left="142"/>
                    <w:jc w:val="both"/>
                    <w:rPr>
                      <w:sz w:val="22"/>
                      <w:szCs w:val="22"/>
                    </w:rPr>
                  </w:pPr>
                  <w:r w:rsidRPr="00BD47CB">
                    <w:rPr>
                      <w:sz w:val="22"/>
                      <w:szCs w:val="22"/>
                    </w:rPr>
                    <w:t xml:space="preserve">3)ПГ «по введению ФГОС для детей с ОВЗ» </w:t>
                  </w:r>
                </w:p>
                <w:p w:rsidR="007D133E" w:rsidRDefault="007D133E"/>
              </w:txbxContent>
            </v:textbox>
          </v:shape>
        </w:pict>
      </w:r>
      <w:r>
        <w:rPr>
          <w:noProof/>
        </w:rPr>
        <w:pict>
          <v:line id="_x0000_s1089" style="position:absolute;z-index:251660288" from="-18pt,90pt" to="27pt,90pt">
            <v:stroke endarrow="block"/>
          </v:line>
        </w:pict>
      </w:r>
      <w:r>
        <w:rPr>
          <w:noProof/>
        </w:rPr>
        <w:pict>
          <v:line id="_x0000_s1087" style="position:absolute;z-index:251659264" from="-18pt,153pt" to="27pt,153pt">
            <v:stroke endarrow="block"/>
          </v:line>
        </w:pict>
      </w:r>
      <w:r>
        <w:rPr>
          <w:noProof/>
        </w:rPr>
        <w:pict>
          <v:line id="_x0000_s1086" style="position:absolute;z-index:251658240" from="-18pt,3in" to="27pt,3in">
            <v:stroke endarrow="block"/>
          </v:line>
        </w:pict>
      </w:r>
      <w:r>
        <w:rPr>
          <w:noProof/>
        </w:rPr>
        <w:pict>
          <v:line id="_x0000_s1085" style="position:absolute;z-index:251657216" from="-18pt,315pt" to="0,315pt">
            <v:stroke endarrow="block"/>
          </v:line>
        </w:pict>
      </w:r>
      <w:r>
        <w:rPr>
          <w:noProof/>
        </w:rPr>
        <w:pict>
          <v:line id="_x0000_s1084" style="position:absolute;z-index:251656192" from="-18pt,90.9pt" to="-18pt,315.9pt"/>
        </w:pict>
      </w:r>
      <w:r>
        <w:rPr>
          <w:noProof/>
        </w:rPr>
        <w:pict>
          <v:shape id="_x0000_s1055" type="#_x0000_t202" style="position:absolute;margin-left:378pt;margin-top:388.05pt;width:117pt;height:36pt;z-index:251655168">
            <v:textbox style="mso-next-textbox:#_x0000_s1055">
              <w:txbxContent>
                <w:p w:rsidR="0025423B" w:rsidRDefault="00745BC2">
                  <w:r>
                    <w:t xml:space="preserve">      Т</w:t>
                  </w:r>
                  <w:r w:rsidR="0025423B">
                    <w:t>ехперсонал</w:t>
                  </w:r>
                </w:p>
              </w:txbxContent>
            </v:textbox>
          </v:shape>
        </w:pict>
      </w:r>
      <w:r>
        <w:pict>
          <v:group id="_x0000_s1038" editas="canvas" style="width:486pt;height:729pt;mso-position-horizontal-relative:char;mso-position-vertical-relative:line" coordorigin="1850,1948" coordsize="7624,1128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1850;top:1948;width:7624;height:11288" o:preferrelative="f">
              <v:fill o:detectmouseclick="t"/>
              <v:path o:extrusionok="t" o:connecttype="none"/>
              <o:lock v:ext="edit" text="t"/>
            </v:shape>
            <v:shape id="_x0000_s1040" type="#_x0000_t202" style="position:absolute;left:7215;top:1948;width:2259;height:557">
              <v:textbox style="mso-next-textbox:#_x0000_s1040">
                <w:txbxContent>
                  <w:p w:rsidR="007D133E" w:rsidRPr="00745BC2" w:rsidRDefault="00745BC2" w:rsidP="001F64C6">
                    <w:pPr>
                      <w:jc w:val="center"/>
                      <w:rPr>
                        <w:b/>
                        <w:bCs/>
                      </w:rPr>
                    </w:pPr>
                    <w:r w:rsidRPr="00745BC2">
                      <w:rPr>
                        <w:b/>
                        <w:bCs/>
                      </w:rPr>
                      <w:t>О</w:t>
                    </w:r>
                    <w:r w:rsidR="007D133E" w:rsidRPr="00745BC2">
                      <w:rPr>
                        <w:b/>
                        <w:bCs/>
                      </w:rPr>
                      <w:t>бщее собрание трудового коллектива</w:t>
                    </w:r>
                  </w:p>
                </w:txbxContent>
              </v:textbox>
            </v:shape>
            <v:shape id="_x0000_s1041" type="#_x0000_t202" style="position:absolute;left:2274;top:2923;width:1694;height:697">
              <v:textbox style="mso-next-textbox:#_x0000_s1041">
                <w:txbxContent>
                  <w:p w:rsidR="007D133E" w:rsidRPr="00BD47CB" w:rsidRDefault="00745BC2" w:rsidP="001F64C6">
                    <w:pPr>
                      <w:jc w:val="center"/>
                      <w:rPr>
                        <w:b/>
                        <w:bCs/>
                        <w:color w:val="000000" w:themeColor="text1"/>
                      </w:rPr>
                    </w:pPr>
                    <w:r w:rsidRPr="00BD47CB">
                      <w:rPr>
                        <w:b/>
                        <w:bCs/>
                        <w:color w:val="000000" w:themeColor="text1"/>
                      </w:rPr>
                      <w:t>П</w:t>
                    </w:r>
                    <w:r w:rsidR="007D133E" w:rsidRPr="00BD47CB">
                      <w:rPr>
                        <w:b/>
                        <w:bCs/>
                        <w:color w:val="000000" w:themeColor="text1"/>
                      </w:rPr>
                      <w:t>едагогический совет</w:t>
                    </w:r>
                  </w:p>
                </w:txbxContent>
              </v:textbox>
            </v:shape>
            <v:shape id="_x0000_s1042" type="#_x0000_t202" style="position:absolute;left:4109;top:2923;width:1836;height:697">
              <v:textbox style="mso-next-textbox:#_x0000_s1042">
                <w:txbxContent>
                  <w:p w:rsidR="007D133E" w:rsidRPr="00BD47CB" w:rsidRDefault="001F64C6" w:rsidP="001F64C6">
                    <w:pPr>
                      <w:jc w:val="center"/>
                      <w:rPr>
                        <w:b/>
                        <w:bCs/>
                        <w:color w:val="000000" w:themeColor="text1"/>
                      </w:rPr>
                    </w:pPr>
                    <w:r w:rsidRPr="00BD47CB">
                      <w:rPr>
                        <w:b/>
                        <w:bCs/>
                        <w:color w:val="000000" w:themeColor="text1"/>
                      </w:rPr>
                      <w:t>Совет родителей</w:t>
                    </w:r>
                  </w:p>
                </w:txbxContent>
              </v:textbox>
            </v:shape>
            <v:shape id="_x0000_s1043" type="#_x0000_t202" style="position:absolute;left:7497;top:2924;width:1835;height:697">
              <v:textbox style="mso-next-textbox:#_x0000_s1043">
                <w:txbxContent>
                  <w:p w:rsidR="007D133E" w:rsidRPr="00BD47CB" w:rsidRDefault="00745BC2" w:rsidP="001F64C6">
                    <w:pPr>
                      <w:jc w:val="center"/>
                      <w:rPr>
                        <w:b/>
                        <w:bCs/>
                        <w:color w:val="5A2120"/>
                      </w:rPr>
                    </w:pPr>
                    <w:r w:rsidRPr="00BD47CB">
                      <w:rPr>
                        <w:b/>
                        <w:bCs/>
                        <w:color w:val="5A2120"/>
                      </w:rPr>
                      <w:t>П</w:t>
                    </w:r>
                    <w:r w:rsidR="007D133E" w:rsidRPr="00BD47CB">
                      <w:rPr>
                        <w:b/>
                        <w:bCs/>
                        <w:color w:val="5A2120"/>
                      </w:rPr>
                      <w:t>рофсоюзный орган</w:t>
                    </w:r>
                  </w:p>
                </w:txbxContent>
              </v:textbox>
            </v:shape>
            <v:shape id="_x0000_s1044" type="#_x0000_t202" style="position:absolute;left:2274;top:4038;width:4094;height:558">
              <v:textbox style="mso-next-textbox:#_x0000_s1044">
                <w:txbxContent>
                  <w:p w:rsidR="007D133E" w:rsidRPr="00745BC2" w:rsidRDefault="00745BC2" w:rsidP="001F64C6">
                    <w:pPr>
                      <w:jc w:val="center"/>
                      <w:rPr>
                        <w:b/>
                        <w:bCs/>
                        <w:color w:val="003366"/>
                      </w:rPr>
                    </w:pPr>
                    <w:r w:rsidRPr="00745BC2">
                      <w:rPr>
                        <w:b/>
                        <w:bCs/>
                        <w:color w:val="003366"/>
                      </w:rPr>
                      <w:t>З</w:t>
                    </w:r>
                    <w:r w:rsidR="00BD47CB">
                      <w:rPr>
                        <w:b/>
                        <w:bCs/>
                        <w:color w:val="003366"/>
                      </w:rPr>
                      <w:t>аместители</w:t>
                    </w:r>
                    <w:r w:rsidR="007D133E" w:rsidRPr="00745BC2">
                      <w:rPr>
                        <w:b/>
                        <w:bCs/>
                        <w:color w:val="003366"/>
                      </w:rPr>
                      <w:t xml:space="preserve"> по УВР</w:t>
                    </w:r>
                    <w:r w:rsidR="00BD47CB">
                      <w:rPr>
                        <w:b/>
                        <w:bCs/>
                        <w:color w:val="003366"/>
                      </w:rPr>
                      <w:t xml:space="preserve"> и ВР</w:t>
                    </w:r>
                  </w:p>
                </w:txbxContent>
              </v:textbox>
            </v:shape>
            <v:shape id="_x0000_s1045" type="#_x0000_t202" style="position:absolute;left:2274;top:5014;width:2118;height:557">
              <v:textbox style="mso-next-textbox:#_x0000_s1045">
                <w:txbxContent>
                  <w:p w:rsidR="007D133E" w:rsidRPr="00745BC2" w:rsidRDefault="00745BC2" w:rsidP="001F64C6">
                    <w:pPr>
                      <w:jc w:val="center"/>
                      <w:rPr>
                        <w:b/>
                        <w:bCs/>
                        <w:color w:val="333399"/>
                      </w:rPr>
                    </w:pPr>
                    <w:r>
                      <w:rPr>
                        <w:b/>
                        <w:bCs/>
                        <w:color w:val="333399"/>
                      </w:rPr>
                      <w:t>М</w:t>
                    </w:r>
                    <w:r w:rsidR="007D133E" w:rsidRPr="00745BC2">
                      <w:rPr>
                        <w:b/>
                        <w:bCs/>
                        <w:color w:val="333399"/>
                      </w:rPr>
                      <w:t>етодический совет</w:t>
                    </w:r>
                  </w:p>
                </w:txbxContent>
              </v:textbox>
            </v:shape>
            <v:shape id="_x0000_s1050" type="#_x0000_t202" style="position:absolute;left:6227;top:5989;width:1268;height:1171">
              <v:textbox style="mso-next-textbox:#_x0000_s1050">
                <w:txbxContent>
                  <w:p w:rsidR="0025423B" w:rsidRDefault="00745BC2" w:rsidP="001F64C6">
                    <w:r>
                      <w:t>С</w:t>
                    </w:r>
                    <w:r w:rsidR="0025423B">
                      <w:t>оциальный педагог</w:t>
                    </w:r>
                    <w:r w:rsidR="00BD47CB">
                      <w:t>, педагог-психолог, логопед</w:t>
                    </w:r>
                  </w:p>
                </w:txbxContent>
              </v:textbox>
            </v:shape>
            <v:shape id="_x0000_s1051" type="#_x0000_t202" style="position:absolute;left:7639;top:5989;width:1411;height:558">
              <v:textbox style="mso-next-textbox:#_x0000_s1051">
                <w:txbxContent>
                  <w:p w:rsidR="0025423B" w:rsidRDefault="00745BC2" w:rsidP="001F64C6">
                    <w:r>
                      <w:t>Б</w:t>
                    </w:r>
                    <w:r w:rsidR="0025423B">
                      <w:t>иблиотекарь</w:t>
                    </w:r>
                  </w:p>
                </w:txbxContent>
              </v:textbox>
            </v:shape>
            <v:shape id="_x0000_s1054" type="#_x0000_t202" style="position:absolute;left:8627;top:6965;width:847;height:557">
              <v:textbox style="mso-next-textbox:#_x0000_s1054">
                <w:txbxContent>
                  <w:p w:rsidR="0025423B" w:rsidRDefault="00745BC2" w:rsidP="001F64C6">
                    <w:r>
                      <w:t>За</w:t>
                    </w:r>
                    <w:r w:rsidR="0025423B">
                      <w:t>вхоз</w:t>
                    </w:r>
                  </w:p>
                </w:txbxContent>
              </v:textbox>
            </v:shape>
            <v:shape id="_x0000_s1056" type="#_x0000_t202" style="position:absolute;left:1991;top:7940;width:5648;height:558">
              <v:textbox style="mso-next-textbox:#_x0000_s1056">
                <w:txbxContent>
                  <w:p w:rsidR="0025423B" w:rsidRDefault="00745BC2" w:rsidP="001F64C6">
                    <w:pPr>
                      <w:jc w:val="center"/>
                    </w:pPr>
                    <w:r>
                      <w:t>У</w:t>
                    </w:r>
                    <w:r w:rsidR="0025423B">
                      <w:t>чащиеся ш</w:t>
                    </w:r>
                    <w:r w:rsidR="001F64C6">
                      <w:t>колы, родители, общественность</w:t>
                    </w:r>
                  </w:p>
                </w:txbxContent>
              </v:textbox>
            </v:shape>
            <v:line id="_x0000_s1057" style="position:absolute" from="2838,7160" to="2839,7940">
              <v:stroke endarrow="block"/>
            </v:line>
            <v:line id="_x0000_s1059" style="position:absolute" from="5944,4596" to="5945,7945">
              <v:stroke endarrow="block"/>
            </v:line>
            <v:line id="_x0000_s1060" style="position:absolute" from="9050,7522" to="9050,7940">
              <v:stroke endarrow="block"/>
            </v:line>
            <v:line id="_x0000_s1061" style="position:absolute" from="2980,5571" to="2980,5989">
              <v:stroke endarrow="block"/>
            </v:line>
            <v:line id="_x0000_s1062" style="position:absolute" from="2980,4596" to="2980,5014">
              <v:stroke endarrow="block"/>
            </v:line>
            <v:line id="_x0000_s1066" style="position:absolute" from="6791,7160" to="6792,7940">
              <v:stroke endarrow="block"/>
            </v:line>
            <v:line id="_x0000_s1067" style="position:absolute" from="7497,6547" to="7497,6547">
              <v:stroke endarrow="block"/>
            </v:line>
            <v:line id="_x0000_s1068" style="position:absolute;flip:x" from="7639,6547" to="7921,7940">
              <v:stroke endarrow="block"/>
            </v:line>
            <v:line id="_x0000_s1069" style="position:absolute" from="4956,2227" to="5803,2227">
              <v:stroke endarrow="block"/>
            </v:line>
            <v:line id="_x0000_s1070" style="position:absolute;flip:x" from="4956,2227" to="5803,2228">
              <v:stroke endarrow="block"/>
            </v:line>
            <v:line id="_x0000_s1073" style="position:absolute" from="7074,2227" to="7074,3342"/>
            <v:line id="_x0000_s1074" style="position:absolute" from="7074,3342" to="7497,3342">
              <v:stroke endarrow="block"/>
            </v:line>
            <v:line id="_x0000_s1075" style="position:absolute;flip:x" from="4533,2505" to="4534,2924">
              <v:stroke endarrow="block"/>
            </v:line>
            <v:line id="_x0000_s1076" style="position:absolute;flip:y" from="4533,2406" to="4534,2924">
              <v:stroke endarrow="block"/>
            </v:line>
            <v:line id="_x0000_s1077" style="position:absolute" from="3121,3620" to="3121,4038">
              <v:stroke endarrow="block"/>
            </v:line>
            <v:line id="_x0000_s1078" style="position:absolute;flip:y" from="3121,3620" to="3121,4038">
              <v:stroke endarrow="block"/>
            </v:line>
            <v:line id="_x0000_s1079" style="position:absolute" from="3121,3760" to="9192,3760"/>
            <v:line id="_x0000_s1080" style="position:absolute" from="9192,3760" to="9192,6965">
              <v:stroke endarrow="block"/>
            </v:line>
            <v:line id="_x0000_s1081" style="position:absolute" from="6650,3760" to="6650,5989">
              <v:stroke endarrow="block"/>
            </v:line>
            <v:line id="_x0000_s1083" style="position:absolute" from="8062,3760" to="8062,5989">
              <v:stroke endarrow="block"/>
            </v:line>
            <v:line id="_x0000_s1094" style="position:absolute" from="5944,4589" to="5944,4589">
              <v:stroke endarrow="block"/>
            </v:lin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42" type="#_x0000_t32" style="position:absolute;left:3121;top:2406;width:484;height:517;flip:x" o:connectortype="straight">
              <v:stroke startarrow="block" endarrow="block"/>
            </v:shape>
            <v:shape id="_x0000_s1144" type="#_x0000_t32" style="position:absolute;left:6429;top:2227;width:786;height:1" o:connectortype="straight">
              <v:stroke startarrow="block" endarrow="block"/>
            </v:shape>
            <w10:wrap type="none"/>
            <w10:anchorlock/>
          </v:group>
        </w:pict>
      </w:r>
    </w:p>
    <w:sectPr w:rsidR="00225A68" w:rsidSect="00745BC2">
      <w:pgSz w:w="11906" w:h="16838"/>
      <w:pgMar w:top="233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37CF6"/>
    <w:multiLevelType w:val="hybridMultilevel"/>
    <w:tmpl w:val="9F02A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075E6"/>
    <w:rsid w:val="001F64C6"/>
    <w:rsid w:val="00225A68"/>
    <w:rsid w:val="0025423B"/>
    <w:rsid w:val="002E197D"/>
    <w:rsid w:val="0032180F"/>
    <w:rsid w:val="003223DE"/>
    <w:rsid w:val="004075E6"/>
    <w:rsid w:val="00745BC2"/>
    <w:rsid w:val="007D133E"/>
    <w:rsid w:val="00A3466D"/>
    <w:rsid w:val="00BD2DDC"/>
    <w:rsid w:val="00BD47CB"/>
    <w:rsid w:val="00D05427"/>
    <w:rsid w:val="00DB090B"/>
    <w:rsid w:val="00FC6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"/>
    <o:shapelayout v:ext="edit">
      <o:idmap v:ext="edit" data="1"/>
      <o:rules v:ext="edit">
        <o:r id="V:Rule3" type="connector" idref="#_x0000_s1142">
          <o:proxy end="" idref="#_x0000_s1041" connectloc="0"/>
        </o:r>
        <o:r id="V:Rule4" type="connector" idref="#_x0000_s11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19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4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nmts</dc:creator>
  <cp:keywords/>
  <cp:lastModifiedBy>777</cp:lastModifiedBy>
  <cp:revision>4</cp:revision>
  <dcterms:created xsi:type="dcterms:W3CDTF">2016-08-17T13:25:00Z</dcterms:created>
  <dcterms:modified xsi:type="dcterms:W3CDTF">2016-11-04T05:25:00Z</dcterms:modified>
</cp:coreProperties>
</file>